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1D1933">
        <w:rPr>
          <w:rFonts w:asciiTheme="majorHAnsi" w:hAnsiTheme="majorHAnsi"/>
          <w:sz w:val="36"/>
          <w:szCs w:val="36"/>
        </w:rPr>
        <w:t>Eating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78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P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  <w:p w:rsidR="006917D7" w:rsidRDefault="006917D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917D7" w:rsidRPr="006C626A" w:rsidRDefault="006917D7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837A42" w:rsidRDefault="001D1933" w:rsidP="00C92E83">
            <w:r w:rsidRPr="00837A42">
              <w:t>Math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D1933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B 1: Counts to s</w:t>
            </w:r>
            <w:r w:rsidR="006917D7" w:rsidRPr="007863BB">
              <w:rPr>
                <w:b w:val="0"/>
              </w:rPr>
              <w:t xml:space="preserve">olve simple addition problems 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B 2: Counts to solv</w:t>
            </w:r>
            <w:r w:rsidR="006917D7" w:rsidRPr="007863BB">
              <w:rPr>
                <w:b w:val="0"/>
              </w:rPr>
              <w:t xml:space="preserve">e simple subtraction problems 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1D1933" w:rsidRPr="00837A42" w:rsidRDefault="001D1933" w:rsidP="00C92E83">
            <w:r w:rsidRPr="00837A42">
              <w:t>Science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D 4: Knows body parts and processes (eating/sleeping)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1D1933" w:rsidRPr="00837A42" w:rsidRDefault="001D1933" w:rsidP="00C92E83">
            <w:r w:rsidRPr="00837A42"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6917D7" w:rsidP="00C92E83">
            <w:pPr>
              <w:rPr>
                <w:b w:val="0"/>
              </w:rPr>
            </w:pPr>
            <w:r w:rsidRPr="007863BB">
              <w:rPr>
                <w:b w:val="0"/>
              </w:rPr>
              <w:t xml:space="preserve">A 14: Uses nouns to describe </w:t>
            </w:r>
          </w:p>
          <w:p w:rsidR="006917D7" w:rsidRPr="007863BB" w:rsidRDefault="006917D7" w:rsidP="00C92E83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7863BB" w:rsidRDefault="006917D7" w:rsidP="00C92E83">
            <w:pPr>
              <w:rPr>
                <w:b w:val="0"/>
              </w:rPr>
            </w:pPr>
            <w:r w:rsidRPr="007863BB">
              <w:rPr>
                <w:b w:val="0"/>
              </w:rPr>
              <w:t>A 15: Forms regular plurals</w:t>
            </w:r>
          </w:p>
          <w:p w:rsidR="006917D7" w:rsidRPr="007863BB" w:rsidRDefault="006917D7" w:rsidP="00C92E83">
            <w:pPr>
              <w:rPr>
                <w:b w:val="0"/>
              </w:rPr>
            </w:pP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A 16: Understand &amp; uses inte</w:t>
            </w:r>
            <w:r w:rsidR="006917D7" w:rsidRPr="007863BB">
              <w:rPr>
                <w:b w:val="0"/>
              </w:rPr>
              <w:t xml:space="preserve">rrogatives (who, what, where) 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A 17: U</w:t>
            </w:r>
            <w:r w:rsidR="006917D7" w:rsidRPr="007863BB">
              <w:rPr>
                <w:b w:val="0"/>
              </w:rPr>
              <w:t xml:space="preserve">nderstand &amp; uses prepositions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i/>
              </w:rPr>
            </w:pPr>
            <w:r w:rsidRPr="007863BB">
              <w:rPr>
                <w:i/>
              </w:rPr>
              <w:t>A 18: Produces</w:t>
            </w:r>
            <w:r w:rsidR="006917D7" w:rsidRPr="007863BB">
              <w:rPr>
                <w:i/>
              </w:rPr>
              <w:t xml:space="preserve"> &amp; expands complete sentences </w:t>
            </w:r>
            <w:r w:rsidR="007863BB">
              <w:rPr>
                <w:i/>
              </w:rPr>
              <w:t>(ELA)</w:t>
            </w:r>
            <w:bookmarkStart w:id="0" w:name="_GoBack"/>
            <w:bookmarkEnd w:id="0"/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1D1933" w:rsidRPr="00837A42" w:rsidRDefault="001D1933" w:rsidP="00C92E83">
            <w:r w:rsidRPr="00837A42">
              <w:t>Physical Health and Motor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B 3: Uses tools indep</w:t>
            </w:r>
            <w:r w:rsidR="006917D7" w:rsidRPr="007863BB">
              <w:rPr>
                <w:b w:val="0"/>
              </w:rPr>
              <w:t xml:space="preserve">endently with coordination 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D 1: Knows eating a variety of foods promotes health</w:t>
            </w: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1D1933" w:rsidRPr="007863BB" w:rsidRDefault="001D1933" w:rsidP="00C92E83">
            <w:pPr>
              <w:rPr>
                <w:b w:val="0"/>
              </w:rPr>
            </w:pPr>
            <w:r w:rsidRPr="007863BB">
              <w:rPr>
                <w:b w:val="0"/>
              </w:rPr>
              <w:t>D 2: Knows nutritious from non-nutritious foods</w:t>
            </w:r>
          </w:p>
          <w:p w:rsidR="006917D7" w:rsidRPr="007863BB" w:rsidRDefault="006917D7" w:rsidP="00C92E83">
            <w:pPr>
              <w:rPr>
                <w:b w:val="0"/>
              </w:rPr>
            </w:pPr>
          </w:p>
          <w:p w:rsidR="006917D7" w:rsidRPr="007863BB" w:rsidRDefault="006917D7" w:rsidP="00C92E83">
            <w:pPr>
              <w:rPr>
                <w:b w:val="0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837A42" w:rsidRDefault="001D1933" w:rsidP="00C92E83">
            <w:r w:rsidRPr="00837A42">
              <w:lastRenderedPageBreak/>
              <w:t>Social and Emotional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837A42" w:rsidRDefault="001D1933" w:rsidP="00C92E83">
            <w:r w:rsidRPr="00837A42">
              <w:t xml:space="preserve">A 7: Manages expression of feelings, thoughts, impulses and behaviors </w:t>
            </w:r>
            <w:r w:rsidR="006917D7">
              <w:t xml:space="preserve">with minimal adult assistance 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837A42" w:rsidRDefault="001D1933" w:rsidP="00C92E83">
            <w:r w:rsidRPr="00837A42">
              <w:t>A 8: Demonstrates an ability to delay g</w:t>
            </w:r>
            <w:r w:rsidR="006917D7">
              <w:t xml:space="preserve">ratification for a short time 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Pr="00837A42" w:rsidRDefault="001D1933" w:rsidP="00C92E83">
            <w:r w:rsidRPr="00837A42">
              <w:t>A 9:  Shows awareness o</w:t>
            </w:r>
            <w:r w:rsidR="006917D7">
              <w:t xml:space="preserve">f the consequences of actions 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63BB" w:rsidRPr="006C626A" w:rsidTr="00786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1D1933" w:rsidRDefault="001D1933" w:rsidP="00C92E83">
            <w:r w:rsidRPr="00837A42">
              <w:t>B 9: Expresses concern for the needs of others</w:t>
            </w:r>
          </w:p>
        </w:tc>
        <w:tc>
          <w:tcPr>
            <w:tcW w:w="553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1D1933" w:rsidRPr="006C626A" w:rsidRDefault="001D1933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917D7" w:rsidRPr="006C626A" w:rsidTr="00786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</w:tcPr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  <w:p w:rsidR="006917D7" w:rsidRPr="006C626A" w:rsidRDefault="006917D7" w:rsidP="00861E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917D7" w:rsidRDefault="006917D7"/>
    <w:sectPr w:rsidR="006917D7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45" w:rsidRDefault="00CF4245" w:rsidP="00E16844">
      <w:pPr>
        <w:spacing w:after="0" w:line="240" w:lineRule="auto"/>
      </w:pPr>
      <w:r>
        <w:separator/>
      </w:r>
    </w:p>
  </w:endnote>
  <w:endnote w:type="continuationSeparator" w:id="0">
    <w:p w:rsidR="00CF4245" w:rsidRDefault="00CF4245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45" w:rsidRDefault="00CF4245" w:rsidP="00E16844">
      <w:pPr>
        <w:spacing w:after="0" w:line="240" w:lineRule="auto"/>
      </w:pPr>
      <w:r>
        <w:separator/>
      </w:r>
    </w:p>
  </w:footnote>
  <w:footnote w:type="continuationSeparator" w:id="0">
    <w:p w:rsidR="00CF4245" w:rsidRDefault="00CF4245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F5EAB"/>
    <w:rsid w:val="001631FC"/>
    <w:rsid w:val="001D1933"/>
    <w:rsid w:val="00391329"/>
    <w:rsid w:val="003A5461"/>
    <w:rsid w:val="00640BEF"/>
    <w:rsid w:val="006917D7"/>
    <w:rsid w:val="006C626A"/>
    <w:rsid w:val="007351EE"/>
    <w:rsid w:val="007863BB"/>
    <w:rsid w:val="00982823"/>
    <w:rsid w:val="00AF7BE9"/>
    <w:rsid w:val="00B23B83"/>
    <w:rsid w:val="00B27798"/>
    <w:rsid w:val="00BB38C6"/>
    <w:rsid w:val="00BC6A40"/>
    <w:rsid w:val="00CF4245"/>
    <w:rsid w:val="00E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DDB28-243E-43AB-A470-14F3861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6917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7863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2017-08-30T19:45:00Z</dcterms:created>
  <dcterms:modified xsi:type="dcterms:W3CDTF">2017-09-11T19:25:00Z</dcterms:modified>
</cp:coreProperties>
</file>